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DD6FC" w14:textId="77777777" w:rsidR="009059A7" w:rsidRPr="00613520" w:rsidRDefault="004C7D75" w:rsidP="00083552">
      <w:pPr>
        <w:pStyle w:val="Heading1"/>
      </w:pPr>
      <w:r>
        <w:t xml:space="preserve">Time-Shifting in the Age of </w:t>
      </w:r>
      <w:r w:rsidRPr="004C7D75">
        <w:rPr>
          <w:i/>
        </w:rPr>
        <w:t>Dr. Who</w:t>
      </w:r>
      <w:r>
        <w:t xml:space="preserve">:  </w:t>
      </w:r>
      <w:r w:rsidR="00613520" w:rsidRPr="00613520">
        <w:t>Designing Interactive Asynchronous Skills and Seminar Courses</w:t>
      </w:r>
    </w:p>
    <w:p w14:paraId="1DDD87D2" w14:textId="77777777" w:rsidR="00822A7B" w:rsidRDefault="00822A7B"/>
    <w:p w14:paraId="56B049F2" w14:textId="77777777" w:rsidR="00E418E8" w:rsidRDefault="00E418E8" w:rsidP="00E418E8">
      <w:pPr>
        <w:pStyle w:val="Heading2"/>
      </w:pPr>
      <w:r>
        <w:t xml:space="preserve">Topic Summary: </w:t>
      </w:r>
    </w:p>
    <w:p w14:paraId="4411ADC5" w14:textId="77777777" w:rsidR="00E418E8" w:rsidRDefault="00E418E8" w:rsidP="00E418E8">
      <w:r>
        <w:tab/>
        <w:t xml:space="preserve">Working with course design experts, we are recreating interactive classroom environments to teach skills (Contract Drafting, Negotiations) and doctrine/theory (Comparative and International Competition Law), using asynchronous online teaching.  Jump into our phone booth as we report on successes, lessons, </w:t>
      </w:r>
      <w:r>
        <w:t>and plans for revising.</w:t>
      </w:r>
    </w:p>
    <w:p w14:paraId="754424C5" w14:textId="77777777" w:rsidR="00822A7B" w:rsidRDefault="00822A7B" w:rsidP="00083552">
      <w:pPr>
        <w:pStyle w:val="Heading2"/>
      </w:pPr>
      <w:r w:rsidRPr="00822A7B">
        <w:t>Panel Faculty:</w:t>
      </w:r>
      <w:r>
        <w:t xml:space="preserve">  </w:t>
      </w:r>
    </w:p>
    <w:p w14:paraId="5243A156" w14:textId="77777777" w:rsidR="00E418E8" w:rsidRDefault="00E418E8" w:rsidP="00E418E8">
      <w:pPr>
        <w:pStyle w:val="ListParagraph"/>
        <w:numPr>
          <w:ilvl w:val="0"/>
          <w:numId w:val="1"/>
        </w:numPr>
      </w:pPr>
      <w:r>
        <w:t>Professor Max Huffman, Indiana University Robert H. McKinney School of Law</w:t>
      </w:r>
    </w:p>
    <w:p w14:paraId="07913F2E" w14:textId="77777777" w:rsidR="00822A7B" w:rsidRDefault="00822A7B" w:rsidP="00E418E8">
      <w:pPr>
        <w:pStyle w:val="ListParagraph"/>
        <w:numPr>
          <w:ilvl w:val="0"/>
          <w:numId w:val="1"/>
        </w:numPr>
      </w:pPr>
      <w:r>
        <w:t>Professor Cynthia Adams, Indiana University Robert H. McKinney School of Law</w:t>
      </w:r>
    </w:p>
    <w:p w14:paraId="6A318081" w14:textId="77777777" w:rsidR="00822A7B" w:rsidRDefault="001D51A1" w:rsidP="00E418E8">
      <w:pPr>
        <w:pStyle w:val="ListParagraph"/>
        <w:numPr>
          <w:ilvl w:val="0"/>
          <w:numId w:val="1"/>
        </w:numPr>
      </w:pPr>
      <w:proofErr w:type="spellStart"/>
      <w:r>
        <w:t>Jeani</w:t>
      </w:r>
      <w:proofErr w:type="spellEnd"/>
      <w:r>
        <w:t xml:space="preserve"> Young, </w:t>
      </w:r>
      <w:r w:rsidR="00613520">
        <w:t xml:space="preserve">Ph.D., Online Instructional Designer, eLearning </w:t>
      </w:r>
      <w:r>
        <w:t xml:space="preserve">Design </w:t>
      </w:r>
      <w:r w:rsidR="00613520">
        <w:t xml:space="preserve">&amp; </w:t>
      </w:r>
      <w:r>
        <w:t xml:space="preserve">Services, </w:t>
      </w:r>
      <w:r w:rsidR="00613520">
        <w:t>University Information Technology Services, Indiana University</w:t>
      </w:r>
    </w:p>
    <w:p w14:paraId="081BC8EE" w14:textId="77777777" w:rsidR="00C626CE" w:rsidRDefault="00C626CE" w:rsidP="00083552">
      <w:pPr>
        <w:pStyle w:val="Heading2"/>
      </w:pPr>
      <w:r>
        <w:t>Abstract:</w:t>
      </w:r>
    </w:p>
    <w:p w14:paraId="2CF813CD" w14:textId="77777777" w:rsidR="00782B60" w:rsidRDefault="00782B60" w:rsidP="00083552">
      <w:r>
        <w:tab/>
        <w:t xml:space="preserve">Working with course designers provided by Indiana University through its IU Online initiative, we </w:t>
      </w:r>
      <w:r w:rsidR="0071003B">
        <w:t>are designing</w:t>
      </w:r>
      <w:r>
        <w:t xml:space="preserve"> fully asynchronous online </w:t>
      </w:r>
      <w:r w:rsidR="00613520">
        <w:t>classes</w:t>
      </w:r>
      <w:r w:rsidR="004C7D75">
        <w:t xml:space="preserve"> to replace live skills and seminar experiences</w:t>
      </w:r>
      <w:r>
        <w:t>.  The tools available for as</w:t>
      </w:r>
      <w:r w:rsidR="0071003B">
        <w:t>ynchronous communication offer</w:t>
      </w:r>
      <w:r>
        <w:t xml:space="preserve"> greater flexibility in terms of the type and amount of interaction among the students; between the instructor and the students; and between the students and the course materials.  Asynchronous teaching creates a robust set of artifacts for assessin</w:t>
      </w:r>
      <w:bookmarkStart w:id="0" w:name="_GoBack"/>
      <w:bookmarkEnd w:id="0"/>
      <w:r>
        <w:t>g student performance.</w:t>
      </w:r>
      <w:r w:rsidR="000F5722">
        <w:t xml:space="preserve">  With well-articulated requirements for student engagement and a sophisticated rubric for assessing the quality of student engagement, we </w:t>
      </w:r>
      <w:r w:rsidR="0071003B">
        <w:t>are finding</w:t>
      </w:r>
      <w:r w:rsidR="000F5722">
        <w:t xml:space="preserve"> it may be possible to enforce a higher standard of student engagement </w:t>
      </w:r>
      <w:r w:rsidR="00FE089D">
        <w:t xml:space="preserve">and more creative opportunities for transfer of learning </w:t>
      </w:r>
      <w:r w:rsidR="000F5722">
        <w:t>than can be enforced in either live or synchronous environments.</w:t>
      </w:r>
    </w:p>
    <w:p w14:paraId="441C61EF" w14:textId="77777777" w:rsidR="000F5722" w:rsidRDefault="000F5722"/>
    <w:p w14:paraId="0FE5EC16" w14:textId="77777777" w:rsidR="00D3273D" w:rsidRDefault="000F5722">
      <w:r>
        <w:tab/>
      </w:r>
      <w:r w:rsidR="004C7D75">
        <w:t xml:space="preserve">Skills and theory-based seminar courses </w:t>
      </w:r>
      <w:r w:rsidR="00FE089D">
        <w:t xml:space="preserve">differ in fundamental respects, perhaps most clearly in the learning outcomes.  However, two features of our courses are strikingly similar.  </w:t>
      </w:r>
      <w:r w:rsidR="0071003B">
        <w:t>F</w:t>
      </w:r>
      <w:r>
        <w:t>irst is a design process that pays detailed attention to granular outcomes and corresponding assessments</w:t>
      </w:r>
      <w:r w:rsidR="0071003B">
        <w:t>.  S</w:t>
      </w:r>
      <w:r w:rsidR="00D3273D">
        <w:t xml:space="preserve">econd is a need for interactivity.  </w:t>
      </w:r>
      <w:r w:rsidR="0071003B">
        <w:t>Our</w:t>
      </w:r>
      <w:r w:rsidR="00D3273D">
        <w:t xml:space="preserve"> design and teaching experiences suggest carefully planned asynchronous online teaching enables the achievement of learning outcomes as well as or better than the live classroom.</w:t>
      </w:r>
    </w:p>
    <w:p w14:paraId="029ECECE" w14:textId="77777777" w:rsidR="000F5722" w:rsidRPr="00C626CE" w:rsidRDefault="00D3273D">
      <w:r>
        <w:t xml:space="preserve"> </w:t>
      </w:r>
    </w:p>
    <w:sectPr w:rsidR="000F5722" w:rsidRPr="00C626CE" w:rsidSect="0041722A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EED43" w14:textId="77777777" w:rsidR="00083552" w:rsidRDefault="00083552" w:rsidP="00822A7B">
      <w:r>
        <w:separator/>
      </w:r>
    </w:p>
  </w:endnote>
  <w:endnote w:type="continuationSeparator" w:id="0">
    <w:p w14:paraId="1CCA72F9" w14:textId="77777777" w:rsidR="00083552" w:rsidRDefault="00083552" w:rsidP="0082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05AE7" w14:textId="77777777" w:rsidR="00083552" w:rsidRDefault="00083552" w:rsidP="00822A7B">
      <w:r>
        <w:separator/>
      </w:r>
    </w:p>
  </w:footnote>
  <w:footnote w:type="continuationSeparator" w:id="0">
    <w:p w14:paraId="5C8D9042" w14:textId="77777777" w:rsidR="00083552" w:rsidRDefault="00083552" w:rsidP="0082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347"/>
    <w:multiLevelType w:val="multilevel"/>
    <w:tmpl w:val="7EAA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21AB8"/>
    <w:multiLevelType w:val="hybridMultilevel"/>
    <w:tmpl w:val="9A3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7B"/>
    <w:rsid w:val="00083552"/>
    <w:rsid w:val="000F5722"/>
    <w:rsid w:val="0014262B"/>
    <w:rsid w:val="001D51A1"/>
    <w:rsid w:val="003E1551"/>
    <w:rsid w:val="0041722A"/>
    <w:rsid w:val="004C7D75"/>
    <w:rsid w:val="005D1AF6"/>
    <w:rsid w:val="00613520"/>
    <w:rsid w:val="006163C3"/>
    <w:rsid w:val="0071003B"/>
    <w:rsid w:val="00782B60"/>
    <w:rsid w:val="00822A7B"/>
    <w:rsid w:val="009059A7"/>
    <w:rsid w:val="00C626CE"/>
    <w:rsid w:val="00D3273D"/>
    <w:rsid w:val="00E418E8"/>
    <w:rsid w:val="00E539BE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2D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5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A7B"/>
  </w:style>
  <w:style w:type="paragraph" w:styleId="Footer">
    <w:name w:val="footer"/>
    <w:basedOn w:val="Normal"/>
    <w:link w:val="FooterChar"/>
    <w:uiPriority w:val="99"/>
    <w:unhideWhenUsed/>
    <w:rsid w:val="00822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A7B"/>
  </w:style>
  <w:style w:type="paragraph" w:styleId="ListParagraph">
    <w:name w:val="List Paragraph"/>
    <w:basedOn w:val="Normal"/>
    <w:uiPriority w:val="34"/>
    <w:qFormat/>
    <w:rsid w:val="00822A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73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3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3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3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5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A7B"/>
  </w:style>
  <w:style w:type="paragraph" w:styleId="Footer">
    <w:name w:val="footer"/>
    <w:basedOn w:val="Normal"/>
    <w:link w:val="FooterChar"/>
    <w:uiPriority w:val="99"/>
    <w:unhideWhenUsed/>
    <w:rsid w:val="00822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A7B"/>
  </w:style>
  <w:style w:type="paragraph" w:styleId="ListParagraph">
    <w:name w:val="List Paragraph"/>
    <w:basedOn w:val="Normal"/>
    <w:uiPriority w:val="34"/>
    <w:qFormat/>
    <w:rsid w:val="00822A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73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3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3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3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1830</Characters>
  <Application>Microsoft Macintosh Word</Application>
  <DocSecurity>0</DocSecurity>
  <Lines>15</Lines>
  <Paragraphs>4</Paragraphs>
  <ScaleCrop>false</ScaleCrop>
  <Company>Iu McKinney School of Law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Max</dc:creator>
  <cp:keywords/>
  <dc:description/>
  <cp:lastModifiedBy>Max Huffman</cp:lastModifiedBy>
  <cp:revision>3</cp:revision>
  <dcterms:created xsi:type="dcterms:W3CDTF">2015-04-01T12:41:00Z</dcterms:created>
  <dcterms:modified xsi:type="dcterms:W3CDTF">2015-04-01T12:56:00Z</dcterms:modified>
</cp:coreProperties>
</file>